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3CD" w:rsidRPr="000723CD" w:rsidRDefault="000723CD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723CD" w:rsidRPr="000723CD" w:rsidRDefault="000723CD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МИНИСТЕРСТВО ОБРАЗОВАНИЯ РЯЗАНСКОЙ ОБЛАСТИ</w:t>
      </w:r>
    </w:p>
    <w:p w:rsidR="000723CD" w:rsidRPr="000723CD" w:rsidRDefault="000723C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723CD" w:rsidRPr="000723CD" w:rsidRDefault="000723C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0723CD" w:rsidRPr="000723CD" w:rsidRDefault="000723C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от 10 сентября 2010 г. N 2</w:t>
      </w:r>
    </w:p>
    <w:p w:rsidR="000723CD" w:rsidRPr="000723CD" w:rsidRDefault="000723C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723CD" w:rsidRPr="000723CD" w:rsidRDefault="000723CD" w:rsidP="002D06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О КОМИССИИ ПРИ МИНИСТЕРСТВЕ ОБРАЗОВАНИЯ И МОЛОДЕЖНОЙ</w:t>
      </w:r>
      <w:r w:rsidR="002D0612">
        <w:rPr>
          <w:rFonts w:ascii="Times New Roman" w:hAnsi="Times New Roman" w:cs="Times New Roman"/>
          <w:sz w:val="28"/>
          <w:szCs w:val="28"/>
        </w:rPr>
        <w:t xml:space="preserve"> </w:t>
      </w:r>
      <w:r w:rsidRPr="000723CD">
        <w:rPr>
          <w:rFonts w:ascii="Times New Roman" w:hAnsi="Times New Roman" w:cs="Times New Roman"/>
          <w:sz w:val="28"/>
          <w:szCs w:val="28"/>
        </w:rPr>
        <w:t>ПОЛИТИКИ РЯЗАНСКОЙ ОБЛАСТИ ПО СОБЛЮДЕНИЮ ТРЕБОВАНИЙ</w:t>
      </w:r>
      <w:r w:rsidR="002D0612">
        <w:rPr>
          <w:rFonts w:ascii="Times New Roman" w:hAnsi="Times New Roman" w:cs="Times New Roman"/>
          <w:sz w:val="28"/>
          <w:szCs w:val="28"/>
        </w:rPr>
        <w:t xml:space="preserve"> </w:t>
      </w:r>
      <w:r w:rsidRPr="000723CD">
        <w:rPr>
          <w:rFonts w:ascii="Times New Roman" w:hAnsi="Times New Roman" w:cs="Times New Roman"/>
          <w:sz w:val="28"/>
          <w:szCs w:val="28"/>
        </w:rPr>
        <w:t>К СЛУЖЕБНОМУ ПОВЕДЕНИЮ ГОСУДАРСТВЕННЫХ ГРАЖДАНСКИХ</w:t>
      </w:r>
      <w:r w:rsidR="002D061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2D0612">
        <w:rPr>
          <w:rFonts w:ascii="Times New Roman" w:hAnsi="Times New Roman" w:cs="Times New Roman"/>
          <w:sz w:val="28"/>
          <w:szCs w:val="28"/>
        </w:rPr>
        <w:t>С</w:t>
      </w:r>
      <w:r w:rsidRPr="000723CD">
        <w:rPr>
          <w:rFonts w:ascii="Times New Roman" w:hAnsi="Times New Roman" w:cs="Times New Roman"/>
          <w:sz w:val="28"/>
          <w:szCs w:val="28"/>
        </w:rPr>
        <w:t>ЛУЖАЩИХ РЯЗАНСКОЙ ОБЛАСТИ И УРЕГУЛИРОВАНИЮ</w:t>
      </w:r>
    </w:p>
    <w:p w:rsidR="000723CD" w:rsidRPr="000723CD" w:rsidRDefault="000723C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КОНФЛИКТА ИНТЕРЕСОВ</w:t>
      </w:r>
    </w:p>
    <w:p w:rsidR="000723CD" w:rsidRPr="000723CD" w:rsidRDefault="000723CD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723CD" w:rsidRPr="000723C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723CD" w:rsidRPr="000723CD" w:rsidRDefault="000723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3CD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Список изменяющих документов</w:t>
            </w:r>
          </w:p>
          <w:p w:rsidR="000723CD" w:rsidRPr="000723CD" w:rsidRDefault="000723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3CD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(в ред. Постановлений Минобразования Рязанской области</w:t>
            </w:r>
          </w:p>
          <w:p w:rsidR="000723CD" w:rsidRPr="000723CD" w:rsidRDefault="000723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3CD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27.01.2014 </w:t>
            </w:r>
            <w:hyperlink r:id="rId4" w:history="1">
              <w:r w:rsidRPr="000723C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</w:t>
              </w:r>
            </w:hyperlink>
            <w:r w:rsidRPr="000723CD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19.12.2014 </w:t>
            </w:r>
            <w:hyperlink r:id="rId5" w:history="1">
              <w:r w:rsidRPr="000723C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21</w:t>
              </w:r>
            </w:hyperlink>
            <w:r w:rsidRPr="000723CD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08.06.2015 </w:t>
            </w:r>
            <w:hyperlink r:id="rId6" w:history="1">
              <w:r w:rsidRPr="000723C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12</w:t>
              </w:r>
            </w:hyperlink>
            <w:r w:rsidRPr="000723CD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0723CD" w:rsidRPr="000723CD" w:rsidRDefault="000723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3CD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02.03.2016 </w:t>
            </w:r>
            <w:hyperlink r:id="rId7" w:history="1">
              <w:r w:rsidRPr="000723C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4</w:t>
              </w:r>
            </w:hyperlink>
            <w:r w:rsidRPr="000723CD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19.07.2016 </w:t>
            </w:r>
            <w:hyperlink r:id="rId8" w:history="1">
              <w:r w:rsidRPr="000723C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15</w:t>
              </w:r>
            </w:hyperlink>
            <w:r w:rsidRPr="000723CD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13.06.2017 </w:t>
            </w:r>
            <w:hyperlink r:id="rId9" w:history="1">
              <w:r w:rsidRPr="000723C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2</w:t>
              </w:r>
            </w:hyperlink>
            <w:r w:rsidRPr="000723CD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0723CD" w:rsidRPr="000723CD" w:rsidRDefault="000723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3CD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04.12.2017 </w:t>
            </w:r>
            <w:hyperlink r:id="rId10" w:history="1">
              <w:r w:rsidRPr="000723C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10</w:t>
              </w:r>
            </w:hyperlink>
            <w:r w:rsidRPr="000723CD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27.03.2018 </w:t>
            </w:r>
            <w:hyperlink r:id="rId11" w:history="1">
              <w:r w:rsidRPr="000723C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15</w:t>
              </w:r>
            </w:hyperlink>
            <w:r w:rsidRPr="000723CD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)</w:t>
            </w:r>
          </w:p>
        </w:tc>
      </w:tr>
    </w:tbl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23CD" w:rsidRPr="000723CD" w:rsidRDefault="000723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2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статьей 19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</w:t>
      </w:r>
      <w:hyperlink r:id="rId13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статьей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Закона Рязанской области от 01.06.2005 N 46-ОЗ "О государственной гражданской службе в Рязанской области", </w:t>
      </w:r>
      <w:hyperlink r:id="rId14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Указом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01.07.2010 N 821 "О комиссиях по соблюдению требований к служебному поведению федеральных государственных служащих и урегулированию конфликта интересов" министерство образования Рязанской области постановляет: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1. Создать комиссию при министерстве образования и молодежной политики Рязанской области по соблюдению требований к служебному поведению государственных гражданских служащих Рязанской области и урегулированию конфликта интересов и утвердить ее </w:t>
      </w:r>
      <w:hyperlink w:anchor="P38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состав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согласно </w:t>
      </w:r>
      <w:proofErr w:type="gramStart"/>
      <w:r w:rsidRPr="000723CD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Pr="000723CD">
        <w:rPr>
          <w:rFonts w:ascii="Times New Roman" w:hAnsi="Times New Roman" w:cs="Times New Roman"/>
          <w:sz w:val="28"/>
          <w:szCs w:val="28"/>
        </w:rPr>
        <w:t xml:space="preserve"> N 1.</w:t>
      </w: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(в ред. Постановлений Минобразования Рязанской области от 19.07.2016 </w:t>
      </w:r>
      <w:hyperlink r:id="rId15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N 15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, от 27.03.2018 </w:t>
      </w:r>
      <w:hyperlink r:id="rId16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N 15</w:t>
        </w:r>
      </w:hyperlink>
      <w:r w:rsidRPr="000723CD">
        <w:rPr>
          <w:rFonts w:ascii="Times New Roman" w:hAnsi="Times New Roman" w:cs="Times New Roman"/>
          <w:sz w:val="28"/>
          <w:szCs w:val="28"/>
        </w:rPr>
        <w:t>)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2. Утвердить </w:t>
      </w:r>
      <w:hyperlink w:anchor="P71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о комиссии при министерстве образования и молодежной политики Рязанской области по соблюдению требований к служебному поведению государственных гражданских служащих Рязанской области и урегулированию конфликта интересов.</w:t>
      </w: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(в ред. Постановлений Минобразования Рязанской области от 19.07.2016 </w:t>
      </w:r>
      <w:hyperlink r:id="rId17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N 15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, от 27.03.2018 </w:t>
      </w:r>
      <w:hyperlink r:id="rId18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N 15</w:t>
        </w:r>
      </w:hyperlink>
      <w:r w:rsidRPr="000723CD">
        <w:rPr>
          <w:rFonts w:ascii="Times New Roman" w:hAnsi="Times New Roman" w:cs="Times New Roman"/>
          <w:sz w:val="28"/>
          <w:szCs w:val="28"/>
        </w:rPr>
        <w:t>)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3. Контроль за исполнением настоящего постановления оставляю за собой.</w:t>
      </w: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lastRenderedPageBreak/>
        <w:t xml:space="preserve">(п. 3 в ред. </w:t>
      </w:r>
      <w:hyperlink r:id="rId19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27.01.2014 N 1)</w:t>
      </w: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23CD" w:rsidRPr="000723CD" w:rsidRDefault="000723C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Министр образования</w:t>
      </w:r>
    </w:p>
    <w:p w:rsidR="000723CD" w:rsidRPr="000723CD" w:rsidRDefault="000723C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Н.К.БУШКОВА</w:t>
      </w: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23CD" w:rsidRPr="000723CD" w:rsidRDefault="000723C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Приложение N 1</w:t>
      </w:r>
    </w:p>
    <w:p w:rsidR="000723CD" w:rsidRPr="000723CD" w:rsidRDefault="000723C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0723CD" w:rsidRPr="000723CD" w:rsidRDefault="000723C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министерства образования</w:t>
      </w:r>
    </w:p>
    <w:p w:rsidR="000723CD" w:rsidRPr="000723CD" w:rsidRDefault="000723C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Рязанской области</w:t>
      </w:r>
    </w:p>
    <w:p w:rsidR="000723CD" w:rsidRPr="000723CD" w:rsidRDefault="000723C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от 10 сентября 2010 г. N 2</w:t>
      </w: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23CD" w:rsidRPr="000723CD" w:rsidRDefault="000723C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8"/>
      <w:bookmarkEnd w:id="1"/>
      <w:r w:rsidRPr="000723CD">
        <w:rPr>
          <w:rFonts w:ascii="Times New Roman" w:hAnsi="Times New Roman" w:cs="Times New Roman"/>
          <w:sz w:val="28"/>
          <w:szCs w:val="28"/>
        </w:rPr>
        <w:t>СОСТАВ</w:t>
      </w:r>
    </w:p>
    <w:p w:rsidR="000723CD" w:rsidRPr="000723CD" w:rsidRDefault="000723CD" w:rsidP="000723C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КОМИССИИ ПРИ МИНИСТЕРСТВЕ ОБРАЗОВАНИЯ И МОЛОДЕЖНОЙ ПОЛИТИКИ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23CD">
        <w:rPr>
          <w:rFonts w:ascii="Times New Roman" w:hAnsi="Times New Roman" w:cs="Times New Roman"/>
          <w:sz w:val="28"/>
          <w:szCs w:val="28"/>
        </w:rPr>
        <w:t>РЯЗАНСКОЙ ОБЛАСТИ ПО СОБЛЮДЕНИЮ ТРЕБОВАНИЙ К 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23CD">
        <w:rPr>
          <w:rFonts w:ascii="Times New Roman" w:hAnsi="Times New Roman" w:cs="Times New Roman"/>
          <w:sz w:val="28"/>
          <w:szCs w:val="28"/>
        </w:rPr>
        <w:t>ПОВЕДЕНИЮ ГОСУДАРСТВЕННЫХ ГРАЖДАНСКИХ СЛУЖАЩИХ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23CD">
        <w:rPr>
          <w:rFonts w:ascii="Times New Roman" w:hAnsi="Times New Roman" w:cs="Times New Roman"/>
          <w:sz w:val="28"/>
          <w:szCs w:val="28"/>
        </w:rPr>
        <w:t>РЯЗАНСКОЙ ОБЛАСТИ И УРЕГУЛИРОВАНИЮ КОНФЛИКТА ИНТЕРЕСОВ</w:t>
      </w: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1"/>
        <w:gridCol w:w="6803"/>
      </w:tblGrid>
      <w:tr w:rsidR="000723CD" w:rsidRPr="000723CD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0723CD" w:rsidRPr="000723CD" w:rsidRDefault="000723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3CD">
              <w:rPr>
                <w:rFonts w:ascii="Times New Roman" w:hAnsi="Times New Roman" w:cs="Times New Roman"/>
                <w:sz w:val="28"/>
                <w:szCs w:val="28"/>
              </w:rPr>
              <w:t>Васина Ольга Сергеевна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0723CD" w:rsidRPr="000723CD" w:rsidRDefault="000723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3CD">
              <w:rPr>
                <w:rFonts w:ascii="Times New Roman" w:hAnsi="Times New Roman" w:cs="Times New Roman"/>
                <w:sz w:val="28"/>
                <w:szCs w:val="28"/>
              </w:rPr>
              <w:t>- заместитель министра образования и молодежной политики Рязанской области, председатель комиссии</w:t>
            </w:r>
          </w:p>
        </w:tc>
      </w:tr>
      <w:tr w:rsidR="000723CD" w:rsidRPr="000723CD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0723CD" w:rsidRPr="000723CD" w:rsidRDefault="000723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3CD">
              <w:rPr>
                <w:rFonts w:ascii="Times New Roman" w:hAnsi="Times New Roman" w:cs="Times New Roman"/>
                <w:sz w:val="28"/>
                <w:szCs w:val="28"/>
              </w:rPr>
              <w:t>Веселова Елена Владимировна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0723CD" w:rsidRPr="000723CD" w:rsidRDefault="000723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3CD">
              <w:rPr>
                <w:rFonts w:ascii="Times New Roman" w:hAnsi="Times New Roman" w:cs="Times New Roman"/>
                <w:sz w:val="28"/>
                <w:szCs w:val="28"/>
              </w:rPr>
              <w:t>- заместитель министра образования и молодежной политики Рязанской области, заместитель председателя комиссии</w:t>
            </w:r>
          </w:p>
        </w:tc>
      </w:tr>
      <w:tr w:rsidR="000723CD" w:rsidRPr="000723CD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0723CD" w:rsidRPr="000723CD" w:rsidRDefault="000723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723CD">
              <w:rPr>
                <w:rFonts w:ascii="Times New Roman" w:hAnsi="Times New Roman" w:cs="Times New Roman"/>
                <w:sz w:val="28"/>
                <w:szCs w:val="28"/>
              </w:rPr>
              <w:t>Круцик</w:t>
            </w:r>
            <w:proofErr w:type="spellEnd"/>
            <w:r w:rsidRPr="000723CD">
              <w:rPr>
                <w:rFonts w:ascii="Times New Roman" w:hAnsi="Times New Roman" w:cs="Times New Roman"/>
                <w:sz w:val="28"/>
                <w:szCs w:val="28"/>
              </w:rPr>
              <w:t xml:space="preserve"> Сергей Владимирович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0723CD" w:rsidRPr="000723CD" w:rsidRDefault="000723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3CD">
              <w:rPr>
                <w:rFonts w:ascii="Times New Roman" w:hAnsi="Times New Roman" w:cs="Times New Roman"/>
                <w:sz w:val="28"/>
                <w:szCs w:val="28"/>
              </w:rPr>
              <w:t>- начальник отдела правовой, кадровой и мобилизационной работы министерства образования и молодежной политики Рязанской области, секретарь комиссии</w:t>
            </w:r>
          </w:p>
        </w:tc>
      </w:tr>
      <w:tr w:rsidR="000723CD" w:rsidRPr="000723CD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0723CD" w:rsidRPr="000723CD" w:rsidRDefault="000723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3CD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0723CD" w:rsidRPr="000723CD" w:rsidRDefault="000723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23CD" w:rsidRPr="000723CD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0723CD" w:rsidRPr="000723CD" w:rsidRDefault="000723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3CD">
              <w:rPr>
                <w:rFonts w:ascii="Times New Roman" w:hAnsi="Times New Roman" w:cs="Times New Roman"/>
                <w:sz w:val="28"/>
                <w:szCs w:val="28"/>
              </w:rPr>
              <w:t>Воробьева Елена Валерьевна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0723CD" w:rsidRPr="000723CD" w:rsidRDefault="000723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3CD">
              <w:rPr>
                <w:rFonts w:ascii="Times New Roman" w:hAnsi="Times New Roman" w:cs="Times New Roman"/>
                <w:sz w:val="28"/>
                <w:szCs w:val="28"/>
              </w:rPr>
              <w:t>- методист центра организационного сопровождения развития института Областного государственного бюджетного учреждения дополнительного профессионального образования "Рязанский институт развития образования" (по согласованию)</w:t>
            </w:r>
          </w:p>
        </w:tc>
      </w:tr>
      <w:tr w:rsidR="000723CD" w:rsidRPr="000723CD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0723CD" w:rsidRPr="000723CD" w:rsidRDefault="000723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723CD">
              <w:rPr>
                <w:rFonts w:ascii="Times New Roman" w:hAnsi="Times New Roman" w:cs="Times New Roman"/>
                <w:sz w:val="28"/>
                <w:szCs w:val="28"/>
              </w:rPr>
              <w:t>Корнаева</w:t>
            </w:r>
            <w:proofErr w:type="spellEnd"/>
            <w:r w:rsidRPr="000723CD">
              <w:rPr>
                <w:rFonts w:ascii="Times New Roman" w:hAnsi="Times New Roman" w:cs="Times New Roman"/>
                <w:sz w:val="28"/>
                <w:szCs w:val="28"/>
              </w:rPr>
              <w:t xml:space="preserve"> Екатерина Викторовна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0723CD" w:rsidRPr="000723CD" w:rsidRDefault="000723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3CD">
              <w:rPr>
                <w:rFonts w:ascii="Times New Roman" w:hAnsi="Times New Roman" w:cs="Times New Roman"/>
                <w:sz w:val="28"/>
                <w:szCs w:val="28"/>
              </w:rPr>
              <w:t>- ведущий специалист отдела правовой, кадровой и мобилизационной работы министерства образования и молодежной политики Рязанской области</w:t>
            </w:r>
          </w:p>
        </w:tc>
      </w:tr>
      <w:tr w:rsidR="000723CD" w:rsidRPr="000723CD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0723CD" w:rsidRPr="000723CD" w:rsidRDefault="000723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3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Королева Елена Дмитриевна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0723CD" w:rsidRPr="000723CD" w:rsidRDefault="000723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3CD">
              <w:rPr>
                <w:rFonts w:ascii="Times New Roman" w:hAnsi="Times New Roman" w:cs="Times New Roman"/>
                <w:sz w:val="28"/>
                <w:szCs w:val="28"/>
              </w:rPr>
              <w:t>- заместитель начальника отдела противодействия коррупции главного управления контроля и противодействия коррупции Рязанской области</w:t>
            </w:r>
          </w:p>
        </w:tc>
      </w:tr>
      <w:tr w:rsidR="000723CD" w:rsidRPr="000723CD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0723CD" w:rsidRPr="000723CD" w:rsidRDefault="000723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3CD">
              <w:rPr>
                <w:rFonts w:ascii="Times New Roman" w:hAnsi="Times New Roman" w:cs="Times New Roman"/>
                <w:sz w:val="28"/>
                <w:szCs w:val="28"/>
              </w:rPr>
              <w:t>Лебедев Сергей Алексеевич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0723CD" w:rsidRPr="000723CD" w:rsidRDefault="000723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723CD">
              <w:rPr>
                <w:rFonts w:ascii="Times New Roman" w:hAnsi="Times New Roman" w:cs="Times New Roman"/>
                <w:sz w:val="28"/>
                <w:szCs w:val="28"/>
              </w:rPr>
              <w:t>- заместитель начальника отдела контроля прохождения госслужбы управления - государственной службы, кадровой политики и наград аппарата Правительства Рязанской области (по согласованию)</w:t>
            </w:r>
          </w:p>
        </w:tc>
      </w:tr>
    </w:tbl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23CD" w:rsidRPr="000723CD" w:rsidRDefault="000723C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Приложение N 2</w:t>
      </w:r>
    </w:p>
    <w:p w:rsidR="000723CD" w:rsidRPr="000723CD" w:rsidRDefault="000723C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0723CD" w:rsidRPr="000723CD" w:rsidRDefault="000723C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министерства образования</w:t>
      </w:r>
    </w:p>
    <w:p w:rsidR="000723CD" w:rsidRPr="000723CD" w:rsidRDefault="000723C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Рязанской области</w:t>
      </w:r>
    </w:p>
    <w:p w:rsidR="000723CD" w:rsidRPr="000723CD" w:rsidRDefault="000723C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от 10 сентября 2010 г. N 2</w:t>
      </w: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23CD" w:rsidRPr="000723CD" w:rsidRDefault="000723C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71"/>
      <w:bookmarkEnd w:id="2"/>
      <w:r w:rsidRPr="000723CD">
        <w:rPr>
          <w:rFonts w:ascii="Times New Roman" w:hAnsi="Times New Roman" w:cs="Times New Roman"/>
          <w:sz w:val="28"/>
          <w:szCs w:val="28"/>
        </w:rPr>
        <w:t>ПОЛОЖЕНИЕ О КОМИССИИ ПРИ МИНИСТЕРСТВЕ ОБРАЗОВАНИЯ И</w:t>
      </w:r>
    </w:p>
    <w:p w:rsidR="000723CD" w:rsidRPr="000723CD" w:rsidRDefault="000723C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МОЛОДЕЖНОЙ ПОЛИТИКИ РЯЗАНСКОЙ ОБЛАСТИ ПО СОБЛЮДЕНИЮ</w:t>
      </w:r>
    </w:p>
    <w:p w:rsidR="000723CD" w:rsidRPr="000723CD" w:rsidRDefault="000723C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ТРЕБОВАНИЙ К СЛУЖЕБНОМУ ПОВЕДЕНИЮ ГОСУДАРСТВЕННЫХ</w:t>
      </w:r>
    </w:p>
    <w:p w:rsidR="000723CD" w:rsidRPr="000723CD" w:rsidRDefault="000723C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ГРАЖДАНСКИХ СЛУЖАЩИХ РЯЗАНСКОЙ ОБЛАСТИ</w:t>
      </w:r>
    </w:p>
    <w:p w:rsidR="000723CD" w:rsidRPr="000723CD" w:rsidRDefault="000723C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И УРЕГУЛИРОВАНИЮ КОНФЛИКТА ИНТЕРЕСОВ</w:t>
      </w:r>
    </w:p>
    <w:p w:rsidR="000723CD" w:rsidRPr="000723CD" w:rsidRDefault="000723CD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723CD" w:rsidRPr="000723C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723CD" w:rsidRPr="000723CD" w:rsidRDefault="000723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3CD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Список изменяющих документов</w:t>
            </w:r>
          </w:p>
          <w:p w:rsidR="000723CD" w:rsidRPr="000723CD" w:rsidRDefault="000723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3CD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(в ред. Постановлений Минобразования Рязанской области</w:t>
            </w:r>
          </w:p>
          <w:p w:rsidR="000723CD" w:rsidRPr="000723CD" w:rsidRDefault="000723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3CD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27.01.2014 </w:t>
            </w:r>
            <w:hyperlink r:id="rId20" w:history="1">
              <w:r w:rsidRPr="000723C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</w:t>
              </w:r>
            </w:hyperlink>
            <w:r w:rsidRPr="000723CD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19.12.2014 </w:t>
            </w:r>
            <w:hyperlink r:id="rId21" w:history="1">
              <w:r w:rsidRPr="000723C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21</w:t>
              </w:r>
            </w:hyperlink>
            <w:r w:rsidRPr="000723CD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08.06.2015 </w:t>
            </w:r>
            <w:hyperlink r:id="rId22" w:history="1">
              <w:r w:rsidRPr="000723C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12</w:t>
              </w:r>
            </w:hyperlink>
            <w:r w:rsidRPr="000723CD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0723CD" w:rsidRPr="000723CD" w:rsidRDefault="000723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3CD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02.03.2016 </w:t>
            </w:r>
            <w:hyperlink r:id="rId23" w:history="1">
              <w:r w:rsidRPr="000723C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4</w:t>
              </w:r>
            </w:hyperlink>
            <w:r w:rsidRPr="000723CD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19.07.2016 </w:t>
            </w:r>
            <w:hyperlink r:id="rId24" w:history="1">
              <w:r w:rsidRPr="000723C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15</w:t>
              </w:r>
            </w:hyperlink>
            <w:r w:rsidRPr="000723CD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04.12.2017 </w:t>
            </w:r>
            <w:hyperlink r:id="rId25" w:history="1">
              <w:r w:rsidRPr="000723C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10</w:t>
              </w:r>
            </w:hyperlink>
            <w:r w:rsidRPr="000723CD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,</w:t>
            </w:r>
          </w:p>
          <w:p w:rsidR="000723CD" w:rsidRPr="000723CD" w:rsidRDefault="000723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23CD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27.03.2018 </w:t>
            </w:r>
            <w:hyperlink r:id="rId26" w:history="1">
              <w:r w:rsidRPr="000723C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15</w:t>
              </w:r>
            </w:hyperlink>
            <w:r w:rsidRPr="000723CD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)</w:t>
            </w:r>
          </w:p>
        </w:tc>
      </w:tr>
    </w:tbl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23CD" w:rsidRPr="000723CD" w:rsidRDefault="000723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1. Настоящим Положением определяется порядок работы комиссии при министерстве образования и молодежной политики Рязанской области (далее - министерство образования) по соблюдению требований к служебному поведению государственных гражданских служащих Рязанской области и урегулированию конфликта интересов (далее - комиссия).</w:t>
      </w: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(в ред. Постановлений Минобразования Рязанской области от 19.07.2016 </w:t>
      </w:r>
      <w:hyperlink r:id="rId27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N 15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, от 27.03.2018 </w:t>
      </w:r>
      <w:hyperlink r:id="rId28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N 15</w:t>
        </w:r>
      </w:hyperlink>
      <w:r w:rsidRPr="000723CD">
        <w:rPr>
          <w:rFonts w:ascii="Times New Roman" w:hAnsi="Times New Roman" w:cs="Times New Roman"/>
          <w:sz w:val="28"/>
          <w:szCs w:val="28"/>
        </w:rPr>
        <w:t>)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2. Комиссия в своей деятельности руководствуется </w:t>
      </w:r>
      <w:hyperlink r:id="rId29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Конституцией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конституционными законами, </w:t>
      </w:r>
      <w:r w:rsidRPr="000723CD">
        <w:rPr>
          <w:rFonts w:ascii="Times New Roman" w:hAnsi="Times New Roman" w:cs="Times New Roman"/>
          <w:sz w:val="28"/>
          <w:szCs w:val="28"/>
        </w:rPr>
        <w:lastRenderedPageBreak/>
        <w:t>федеральными законами, актами Президента Российской Федерации и Правительства Российской Федерации, законами Рязанской области, актами Губернатора Рязанской области и Правительства Рязанской области, настоящим Положением.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3. Основными задачами комиссии являются: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а) обеспечение соблюдения государственными гражданскими служащими министерства образования (далее - государственные служащие) ограничений и запретов, требований о предотвращении или урегулировании конфликта интересов, а также обеспечение исполнения ими обязанностей, установленных Федеральным </w:t>
      </w:r>
      <w:hyperlink r:id="rId30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от 25 декабря 2008 г. N 273-ФЗ "О противодействии коррупции", другими федеральными законами (далее - требования к служебному поведению и (или) требования об урегулировании конфликта интересов);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б) осуществление в министерстве образования мер по предупреждению коррупции.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государственных служащих, замещающих должности государственной гражданской службы в министерстве образования (далее - должности государственной службы).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4.1. Комиссия образуется постановлением министерства образования, которым утверждается состав комиссии и порядок ее работы.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В состав комиссии входят председатель комиссии, его заместитель, назначаемый министром образования и молодежной политики Рязанской области (далее - министр образования) из числа членов комиссии, замещающих должности гражданской службы в министерстве образования, секретарь и члены комиссии. Все члены комиссии при принятии решений обладают равными правами.</w:t>
      </w: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(п. 4.1 введен </w:t>
      </w:r>
      <w:hyperlink r:id="rId31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19.12.2014 N 21; в ред. </w:t>
      </w:r>
      <w:hyperlink r:id="rId32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27.03.2018 N 15)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4.2. В состав комиссии входят: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а) заместитель министра образования (председатель комиссии), заместитель министра образования (заместитель председателя комиссии), начальник отдела правовой, кадровой и мобилизационной работы, ответственный за работу по профилактике коррупционных и иных правонарушений (секретарь комиссии), ведущий специалист отдела правовой, кадровой и мобилизационной работы;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94"/>
      <w:bookmarkEnd w:id="3"/>
      <w:r w:rsidRPr="000723CD">
        <w:rPr>
          <w:rFonts w:ascii="Times New Roman" w:hAnsi="Times New Roman" w:cs="Times New Roman"/>
          <w:sz w:val="28"/>
          <w:szCs w:val="28"/>
        </w:rPr>
        <w:t xml:space="preserve">б) представитель управления государственной службы, кадровой </w:t>
      </w:r>
      <w:r w:rsidRPr="000723CD">
        <w:rPr>
          <w:rFonts w:ascii="Times New Roman" w:hAnsi="Times New Roman" w:cs="Times New Roman"/>
          <w:sz w:val="28"/>
          <w:szCs w:val="28"/>
        </w:rPr>
        <w:lastRenderedPageBreak/>
        <w:t>политики и наград аппарата Правительства Рязанской области;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95"/>
      <w:bookmarkEnd w:id="4"/>
      <w:r w:rsidRPr="000723CD">
        <w:rPr>
          <w:rFonts w:ascii="Times New Roman" w:hAnsi="Times New Roman" w:cs="Times New Roman"/>
          <w:sz w:val="28"/>
          <w:szCs w:val="28"/>
        </w:rPr>
        <w:t>в) представитель научной организации и образовательного учреждения среднего, высшего и дополнительного профессионального образования, деятельность которого связана с государственной службой;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96"/>
      <w:bookmarkEnd w:id="5"/>
      <w:r w:rsidRPr="000723CD">
        <w:rPr>
          <w:rFonts w:ascii="Times New Roman" w:hAnsi="Times New Roman" w:cs="Times New Roman"/>
          <w:sz w:val="28"/>
          <w:szCs w:val="28"/>
        </w:rPr>
        <w:t>г) представитель главного управления контроля и противодействия коррупции Рязанской области.</w:t>
      </w: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0723CD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0723CD">
        <w:rPr>
          <w:rFonts w:ascii="Times New Roman" w:hAnsi="Times New Roman" w:cs="Times New Roman"/>
          <w:sz w:val="28"/>
          <w:szCs w:val="28"/>
        </w:rPr>
        <w:t xml:space="preserve">. "г" введен </w:t>
      </w:r>
      <w:hyperlink r:id="rId33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02.03.2016 N 4)</w:t>
      </w: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4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27.03.2018 N 15)</w:t>
      </w: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(п. 4.2 введен </w:t>
      </w:r>
      <w:hyperlink r:id="rId35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19.12.2014 N 21)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4.3. Лица, указанные в </w:t>
      </w:r>
      <w:hyperlink w:anchor="P94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подпунктах "б"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, </w:t>
      </w:r>
      <w:hyperlink w:anchor="P95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"в"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, </w:t>
      </w:r>
      <w:hyperlink w:anchor="P96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"г" пункта 4.2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включаются в состав комиссии в установленном порядке по согласованию с управлением государственной службы, кадровой политики и наград аппарата Правительства Рязанской области, научной организацией и образовательным учреждением среднего, высшего и дополнительного профессионального образования, министерством региональной безопасности и контроля Рязанской области на основании запроса министра образования Рязанской области. Согласование осуществляется в 10-дневный срок со дня получения запроса.</w:t>
      </w: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(п. 4.3 в ред. </w:t>
      </w:r>
      <w:hyperlink r:id="rId36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02.03.2016 N 4)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4.4. Число членов комиссии, не замещающих должности гражданской службы в министерстве образования, должно составлять не менее одной четверти от общего числа членов комиссии.</w:t>
      </w: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(п. 4.4 введен </w:t>
      </w:r>
      <w:hyperlink r:id="rId37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19.12.2014 N 21)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4.5.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(п. 4.5 введен </w:t>
      </w:r>
      <w:hyperlink r:id="rId38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19.12.2014 N 21)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5. В отсутствие председателя комиссии его обязанности исполняет заместитель председателя комиссии.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6. В заседаниях комиссии с правом совещательного голоса участвуют: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а) непосредственный руководитель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двое </w:t>
      </w:r>
      <w:r w:rsidRPr="000723CD">
        <w:rPr>
          <w:rFonts w:ascii="Times New Roman" w:hAnsi="Times New Roman" w:cs="Times New Roman"/>
          <w:sz w:val="28"/>
          <w:szCs w:val="28"/>
        </w:rPr>
        <w:lastRenderedPageBreak/>
        <w:t>государственных служащих, замещающих в министерстве образования должности государственной службы, аналогичные должности, замещаемой государственным служащим, в отношении которого комиссией рассматривается этот вопрос;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09"/>
      <w:bookmarkEnd w:id="6"/>
      <w:r w:rsidRPr="000723CD">
        <w:rPr>
          <w:rFonts w:ascii="Times New Roman" w:hAnsi="Times New Roman" w:cs="Times New Roman"/>
          <w:sz w:val="28"/>
          <w:szCs w:val="28"/>
        </w:rPr>
        <w:t>б) другие государственные служащие, замещающие должности государственной службы в министерстве образования; специалисты, которые могут дать пояснения по вопросам государственной службы и вопросам, рассматриваемым комиссией; должностные лица других государственных органов, органов местного самоуправления; представители заинтересованных организаций; представитель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государственного служащего, в отношении которого комиссией рассматривается этот вопрос, или любого члена комиссии.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7.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государственной службы в министерстве образования, недопустимо.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8.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12"/>
      <w:bookmarkEnd w:id="7"/>
      <w:r w:rsidRPr="000723CD">
        <w:rPr>
          <w:rFonts w:ascii="Times New Roman" w:hAnsi="Times New Roman" w:cs="Times New Roman"/>
          <w:sz w:val="28"/>
          <w:szCs w:val="28"/>
        </w:rPr>
        <w:t>9. Основаниями для проведения заседания комиссии являются: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113"/>
      <w:bookmarkEnd w:id="8"/>
      <w:r w:rsidRPr="000723CD">
        <w:rPr>
          <w:rFonts w:ascii="Times New Roman" w:hAnsi="Times New Roman" w:cs="Times New Roman"/>
          <w:sz w:val="28"/>
          <w:szCs w:val="28"/>
        </w:rPr>
        <w:t xml:space="preserve">а) представление министром образования в соответствии с </w:t>
      </w:r>
      <w:hyperlink r:id="rId39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пунктом 25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Положения о проверке достоверности и полноты сведений, представляемых гражданами, претендующими на замещение должностей государственной гражданской службы Рязанской области, и государственными гражданскими служащими Рязанской области, и соблюдения государственными гражданскими служащими Рязанской области требований к служебному поведению, утвержденным Постановлением Губернатора Рязанской области от 25.01.2010 N 2-пг, материалов проверки, свидетельствующих:</w:t>
      </w: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40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19.12.2014 N 21)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15"/>
      <w:bookmarkEnd w:id="9"/>
      <w:r w:rsidRPr="000723CD">
        <w:rPr>
          <w:rFonts w:ascii="Times New Roman" w:hAnsi="Times New Roman" w:cs="Times New Roman"/>
          <w:sz w:val="28"/>
          <w:szCs w:val="28"/>
        </w:rPr>
        <w:t xml:space="preserve">о представлении государственным служащим недостоверных или неполных сведений, предусмотренных </w:t>
      </w:r>
      <w:hyperlink r:id="rId41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подпунктом "а" пункта 1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названного Положения;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116"/>
      <w:bookmarkEnd w:id="10"/>
      <w:r w:rsidRPr="000723CD">
        <w:rPr>
          <w:rFonts w:ascii="Times New Roman" w:hAnsi="Times New Roman" w:cs="Times New Roman"/>
          <w:sz w:val="28"/>
          <w:szCs w:val="28"/>
        </w:rPr>
        <w:t xml:space="preserve">о несоблюдении государственным служащим требований к служебному </w:t>
      </w:r>
      <w:r w:rsidRPr="000723CD">
        <w:rPr>
          <w:rFonts w:ascii="Times New Roman" w:hAnsi="Times New Roman" w:cs="Times New Roman"/>
          <w:sz w:val="28"/>
          <w:szCs w:val="28"/>
        </w:rPr>
        <w:lastRenderedPageBreak/>
        <w:t>поведению и (или) требований об урегулировании конфликта интересов;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117"/>
      <w:bookmarkEnd w:id="11"/>
      <w:r w:rsidRPr="000723CD">
        <w:rPr>
          <w:rFonts w:ascii="Times New Roman" w:hAnsi="Times New Roman" w:cs="Times New Roman"/>
          <w:sz w:val="28"/>
          <w:szCs w:val="28"/>
        </w:rPr>
        <w:t>б) поступившее в министерство образования в установленном порядке: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118"/>
      <w:bookmarkEnd w:id="12"/>
      <w:r w:rsidRPr="000723CD">
        <w:rPr>
          <w:rFonts w:ascii="Times New Roman" w:hAnsi="Times New Roman" w:cs="Times New Roman"/>
          <w:sz w:val="28"/>
          <w:szCs w:val="28"/>
        </w:rPr>
        <w:t xml:space="preserve">обращение гражданина, замещавшего в министерстве образования должность государственной службы, включенную в </w:t>
      </w:r>
      <w:hyperlink r:id="rId42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перечень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должностей, в соответствии с Законом Рязанской области от 01.06.2005 N 46-ОЗ "О государственной гражданской службе в Рязанской области",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 лет со дня увольнения с государственной службы;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119"/>
      <w:bookmarkEnd w:id="13"/>
      <w:r w:rsidRPr="000723CD">
        <w:rPr>
          <w:rFonts w:ascii="Times New Roman" w:hAnsi="Times New Roman" w:cs="Times New Roman"/>
          <w:sz w:val="28"/>
          <w:szCs w:val="28"/>
        </w:rPr>
        <w:t>заявление государственного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120"/>
      <w:bookmarkEnd w:id="14"/>
      <w:r w:rsidRPr="000723CD">
        <w:rPr>
          <w:rFonts w:ascii="Times New Roman" w:hAnsi="Times New Roman" w:cs="Times New Roman"/>
          <w:sz w:val="28"/>
          <w:szCs w:val="28"/>
        </w:rPr>
        <w:t xml:space="preserve">заявление государственного служащего о невозможности выполнить требования Федерального </w:t>
      </w:r>
      <w:hyperlink r:id="rId43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(далее - Федеральный закон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(абзац введен </w:t>
      </w:r>
      <w:hyperlink r:id="rId44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08.06.2015 N 12)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122"/>
      <w:bookmarkEnd w:id="15"/>
      <w:r w:rsidRPr="000723CD">
        <w:rPr>
          <w:rFonts w:ascii="Times New Roman" w:hAnsi="Times New Roman" w:cs="Times New Roman"/>
          <w:sz w:val="28"/>
          <w:szCs w:val="28"/>
        </w:rPr>
        <w:t>уведомление государственного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(абзац введен </w:t>
      </w:r>
      <w:hyperlink r:id="rId45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02.03.2016 N 4)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124"/>
      <w:bookmarkEnd w:id="16"/>
      <w:r w:rsidRPr="000723CD">
        <w:rPr>
          <w:rFonts w:ascii="Times New Roman" w:hAnsi="Times New Roman" w:cs="Times New Roman"/>
          <w:sz w:val="28"/>
          <w:szCs w:val="28"/>
        </w:rPr>
        <w:lastRenderedPageBreak/>
        <w:t>в) представление министра образования или любого члена комиссии, касающееся обеспечения соблюдения государственным служащим требований к служебному поведению и (или) требований об урегулировании конфликта интересов либо осуществления в государственном органе мер по предупреждению коррупции;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125"/>
      <w:bookmarkEnd w:id="17"/>
      <w:r w:rsidRPr="000723CD">
        <w:rPr>
          <w:rFonts w:ascii="Times New Roman" w:hAnsi="Times New Roman" w:cs="Times New Roman"/>
          <w:sz w:val="28"/>
          <w:szCs w:val="28"/>
        </w:rPr>
        <w:t xml:space="preserve">г) представление министром образования материалов проверки, свидетельствующих о представлении государственным служащим недостоверных или неполных сведений, предусмотренных </w:t>
      </w:r>
      <w:hyperlink r:id="rId46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частью 1 статьи 3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Федерального закона от 03.12.2012 N 230-ФЗ "О контроле за соответствием расходов лиц, замещающих государственные должности, и иных лиц их доходам" (далее - Федеральный закон "О контроле за соответствием расходов лиц, замещающих государственные должности, и иных лиц их доходам");</w:t>
      </w: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0723CD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0723CD">
        <w:rPr>
          <w:rFonts w:ascii="Times New Roman" w:hAnsi="Times New Roman" w:cs="Times New Roman"/>
          <w:sz w:val="28"/>
          <w:szCs w:val="28"/>
        </w:rPr>
        <w:t xml:space="preserve">. "г" введен </w:t>
      </w:r>
      <w:hyperlink r:id="rId47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27.01.2014 N 1)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127"/>
      <w:bookmarkEnd w:id="18"/>
      <w:r w:rsidRPr="000723CD">
        <w:rPr>
          <w:rFonts w:ascii="Times New Roman" w:hAnsi="Times New Roman" w:cs="Times New Roman"/>
          <w:sz w:val="28"/>
          <w:szCs w:val="28"/>
        </w:rPr>
        <w:t xml:space="preserve">д) поступившее в соответствии с </w:t>
      </w:r>
      <w:hyperlink r:id="rId48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частью 4 статьи 12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Федерального закона от 25 декабря 2008 г. N 273-ФЗ "О противодействии коррупции" и </w:t>
      </w:r>
      <w:hyperlink r:id="rId49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статьей 64.1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 в министерство образования уведомление коммерческой или некоммерческой организации о заключении с гражданином, замещавшим должность государственной службы в министерстве образования, трудового или гражданско-правового договора на выполнение работ (оказание услуг), 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 должности в министерстве образования,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0723CD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0723CD">
        <w:rPr>
          <w:rFonts w:ascii="Times New Roman" w:hAnsi="Times New Roman" w:cs="Times New Roman"/>
          <w:sz w:val="28"/>
          <w:szCs w:val="28"/>
        </w:rPr>
        <w:t xml:space="preserve">. "д" в ред. </w:t>
      </w:r>
      <w:hyperlink r:id="rId50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08.06.2015 N 12)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10.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130"/>
      <w:bookmarkEnd w:id="19"/>
      <w:r w:rsidRPr="000723CD">
        <w:rPr>
          <w:rFonts w:ascii="Times New Roman" w:hAnsi="Times New Roman" w:cs="Times New Roman"/>
          <w:sz w:val="28"/>
          <w:szCs w:val="28"/>
        </w:rPr>
        <w:t xml:space="preserve">10.1. Обращение, указанное в </w:t>
      </w:r>
      <w:hyperlink w:anchor="P118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абзаце втором подпункта "б"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подается гражданином, замещавшим должность государственной службы в министерстве образования, в отдел правовой, кадровой и мобилизационной работы министерства образования. 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государственной службы, </w:t>
      </w:r>
      <w:r w:rsidRPr="000723CD">
        <w:rPr>
          <w:rFonts w:ascii="Times New Roman" w:hAnsi="Times New Roman" w:cs="Times New Roman"/>
          <w:sz w:val="28"/>
          <w:szCs w:val="28"/>
        </w:rPr>
        <w:lastRenderedPageBreak/>
        <w:t xml:space="preserve">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государственной службы, функции по государственному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В отделе правовой, кадровой и мобилизационной работы министерства образования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51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статьи 12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Федерального закона от 25.12.2008 N 273-ФЗ "О противодействии коррупции".</w:t>
      </w: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(п. 10.1 введен </w:t>
      </w:r>
      <w:hyperlink r:id="rId52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19.12.2014 N 21; в ред. </w:t>
      </w:r>
      <w:hyperlink r:id="rId53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02.03.2016 N 4)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10.2. Обращение, указанное в </w:t>
      </w:r>
      <w:hyperlink w:anchor="P118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абзаце втором подпункта "б"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может быть подано государственным служащим, планирующим свое увольнение с государственной службы, и подлежит рассмотрению комиссией в соответствии с настоящим Положением.</w:t>
      </w: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(п. 10.2 введен </w:t>
      </w:r>
      <w:hyperlink r:id="rId54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19.12.2014 N 21)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134"/>
      <w:bookmarkEnd w:id="20"/>
      <w:r w:rsidRPr="000723CD">
        <w:rPr>
          <w:rFonts w:ascii="Times New Roman" w:hAnsi="Times New Roman" w:cs="Times New Roman"/>
          <w:sz w:val="28"/>
          <w:szCs w:val="28"/>
        </w:rPr>
        <w:t xml:space="preserve">10.3. Уведомление, указанное в </w:t>
      </w:r>
      <w:hyperlink w:anchor="P127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подпункте "д"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рассматривается отделом правовой, кадровой и мобилизационной работы министерства образования, который осуществляет подготовку мотивированного заключения о соблюдении гражданином, замещавшим должность государственной службы в министерстве образования, требований </w:t>
      </w:r>
      <w:hyperlink r:id="rId55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статьи 12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Федерального закона от 25.12.2008 N 273-ФЗ "О противодействии коррупции".</w:t>
      </w: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(п. 10.3 введен </w:t>
      </w:r>
      <w:hyperlink r:id="rId56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19.12.2014 N 21; в ред. </w:t>
      </w:r>
      <w:hyperlink r:id="rId57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02.03.2016 N 4)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136"/>
      <w:bookmarkEnd w:id="21"/>
      <w:r w:rsidRPr="000723CD">
        <w:rPr>
          <w:rFonts w:ascii="Times New Roman" w:hAnsi="Times New Roman" w:cs="Times New Roman"/>
          <w:sz w:val="28"/>
          <w:szCs w:val="28"/>
        </w:rPr>
        <w:t xml:space="preserve">10.4. Уведомление, указанное в </w:t>
      </w:r>
      <w:hyperlink w:anchor="P122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абзаце пятом подпункта "б"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рассматривается отделом правовой, кадровой и мобилизационной работы министерства образования, который осуществляет подготовку мотивированного заключения по результатам рассмотрения уведомления.</w:t>
      </w: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(п. 10.4 введен </w:t>
      </w:r>
      <w:hyperlink r:id="rId58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02.03.2016 N 4)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10.5. При подготовке мотивированного заключения по результатам рассмотрения обращения, указанного в </w:t>
      </w:r>
      <w:hyperlink w:anchor="P118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абзаце втором подпункта "б"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или уведомлений, указанных в </w:t>
      </w:r>
      <w:hyperlink w:anchor="P122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абзаце пятом подпункта "б"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27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подпункте "д"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должностные </w:t>
      </w:r>
      <w:r w:rsidRPr="000723CD">
        <w:rPr>
          <w:rFonts w:ascii="Times New Roman" w:hAnsi="Times New Roman" w:cs="Times New Roman"/>
          <w:sz w:val="28"/>
          <w:szCs w:val="28"/>
        </w:rPr>
        <w:lastRenderedPageBreak/>
        <w:t>лица отдела правовой, кадровой и мобилизационной работы министерства образования имеют право проводить собеседование с государственным служащим, представившим обращение или уведомление, получать от него письменные пояснения, а министр образования или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(п. 10.5 введен </w:t>
      </w:r>
      <w:hyperlink r:id="rId59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02.03.2016 N 4)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10.6. Мотивированные заключения, предусмотренные </w:t>
      </w:r>
      <w:hyperlink w:anchor="P130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пунктами 10.1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34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10.3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36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10.4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должны содержать: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а) информацию, изложенную в обращениях или уведомлениях, указанных в абзацах втором и пятом </w:t>
      </w:r>
      <w:hyperlink w:anchor="P117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подпункта "б"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27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подпункте "д"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в) мотивированный вывод по результатам предварительного рассмотрения обращений и уведомлений, указанных в </w:t>
      </w:r>
      <w:hyperlink w:anchor="P118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абзацах втором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22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пятом подпункта "б"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27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подпункте "д"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а также рекомендации для принятия одного из решений в соответствии с </w:t>
      </w:r>
      <w:hyperlink w:anchor="P169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пунктами 17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84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18.3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91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19.1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 или иного решения.</w:t>
      </w: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(п. 10.6 введен </w:t>
      </w:r>
      <w:hyperlink r:id="rId60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04.12.2017 N 10)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11. Председатель комиссии при поступлении к нему в установленном порядке информации, содержащей основания для проведения заседания комиссии: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w:anchor="P150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пунктами 11.1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52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11.2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0723CD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0723CD">
        <w:rPr>
          <w:rFonts w:ascii="Times New Roman" w:hAnsi="Times New Roman" w:cs="Times New Roman"/>
          <w:sz w:val="28"/>
          <w:szCs w:val="28"/>
        </w:rPr>
        <w:t xml:space="preserve">. "а" в ред. </w:t>
      </w:r>
      <w:hyperlink r:id="rId61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02.03.2016 N 4)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б) организует ознакомление государственного служащего, в отношении </w:t>
      </w:r>
      <w:r w:rsidRPr="000723CD">
        <w:rPr>
          <w:rFonts w:ascii="Times New Roman" w:hAnsi="Times New Roman" w:cs="Times New Roman"/>
          <w:sz w:val="28"/>
          <w:szCs w:val="28"/>
        </w:rPr>
        <w:lastRenderedPageBreak/>
        <w:t>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министерство образования, и с результатами ее проверки;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в) рассматривает ходатайства о приглашении на заседание комиссии лиц, указанных в </w:t>
      </w:r>
      <w:hyperlink w:anchor="P109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подпункте "б" пункта 6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150"/>
      <w:bookmarkEnd w:id="22"/>
      <w:r w:rsidRPr="000723CD">
        <w:rPr>
          <w:rFonts w:ascii="Times New Roman" w:hAnsi="Times New Roman" w:cs="Times New Roman"/>
          <w:sz w:val="28"/>
          <w:szCs w:val="28"/>
        </w:rPr>
        <w:t xml:space="preserve">11.1. Заседание комиссии по рассмотрению заявлений, указанных в </w:t>
      </w:r>
      <w:hyperlink w:anchor="P119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абзацах третьем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20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четвертом подпункта "б"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(п. 11.1 введен </w:t>
      </w:r>
      <w:hyperlink r:id="rId62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19.12.2014 N 21; в ред. </w:t>
      </w:r>
      <w:hyperlink r:id="rId63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02.03.2016 N 4)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P152"/>
      <w:bookmarkEnd w:id="23"/>
      <w:r w:rsidRPr="000723CD">
        <w:rPr>
          <w:rFonts w:ascii="Times New Roman" w:hAnsi="Times New Roman" w:cs="Times New Roman"/>
          <w:sz w:val="28"/>
          <w:szCs w:val="28"/>
        </w:rPr>
        <w:t xml:space="preserve">11.2. Уведомление, указанное в </w:t>
      </w:r>
      <w:hyperlink w:anchor="P127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подпункте "д"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как правило, рассматривается на очередном (плановом) заседании комиссии.</w:t>
      </w: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(п. 11.2 введен </w:t>
      </w:r>
      <w:hyperlink r:id="rId64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19.12.2014 N 21)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12. Заседание комиссии проводится, как правило, в присутствии государственного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государственной службы в министерстве образования. О намерении лично присутствовать на заседании комиссии государственный служащий или гражданин указывает в обращении, заявлении или уведомлении, представляемых в соответствии с </w:t>
      </w:r>
      <w:hyperlink w:anchor="P168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подпунктом "б" пункта 16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(п. 12 в ред. </w:t>
      </w:r>
      <w:hyperlink r:id="rId65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02.03.2016 N 4)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12.1. Заседания комиссии могут проводиться в отсутствие государственного служащего или гражданина в случае: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а) если в обращении, заявлении или уведомлении, предусмотренных </w:t>
      </w:r>
      <w:hyperlink w:anchor="P117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подпунктом "б"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не содержится указания о намерении государственного служащего или гражданина лично присутствовать на заседании комиссии;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lastRenderedPageBreak/>
        <w:t>б) если государственный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(п. 12.1 введен </w:t>
      </w:r>
      <w:hyperlink r:id="rId66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02.03.2016 N 4)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13. На заседании комиссии заслушиваются пояснения государственного служащего или гражданина, замещавшего должность государственной службы в министерстве образования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(п. 13 в ред. </w:t>
      </w:r>
      <w:hyperlink r:id="rId67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19.12.2014 N 21)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14.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P163"/>
      <w:bookmarkEnd w:id="24"/>
      <w:r w:rsidRPr="000723CD">
        <w:rPr>
          <w:rFonts w:ascii="Times New Roman" w:hAnsi="Times New Roman" w:cs="Times New Roman"/>
          <w:sz w:val="28"/>
          <w:szCs w:val="28"/>
        </w:rPr>
        <w:t xml:space="preserve">15. По итогам рассмотрения вопроса, указанного в </w:t>
      </w:r>
      <w:hyperlink w:anchor="P115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абзаце втором подпункта "а"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P164"/>
      <w:bookmarkEnd w:id="25"/>
      <w:r w:rsidRPr="000723CD">
        <w:rPr>
          <w:rFonts w:ascii="Times New Roman" w:hAnsi="Times New Roman" w:cs="Times New Roman"/>
          <w:sz w:val="28"/>
          <w:szCs w:val="28"/>
        </w:rPr>
        <w:t xml:space="preserve">а) установить, что сведения, представленные государственным служащим в соответствии с </w:t>
      </w:r>
      <w:hyperlink r:id="rId68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подпунктом "а" пункта 1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Положения о проверке достоверности и полноты сведений, представляемых гражданами, претендующими на замещение должностей государственной гражданской службы Рязанской области, и государственными гражданскими служащими Рязанской области, и соблюдения государственными гражданскими служащими Рязанской области требований к служебному поведению, утвержденного Постановлением Губернатора Рязанской области от 25.01.2010 N 2-пг, являются достоверными и полными;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б) установить, что сведения, представленные государственным служащим в соответствии с </w:t>
      </w:r>
      <w:hyperlink r:id="rId69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подпунктом "а" пункта 1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Положения, названного в </w:t>
      </w:r>
      <w:hyperlink w:anchor="P164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подпункте "а"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пункта, являются недостоверными и (или) неполными. В этом случае комиссия рекомендует министру образования применить к государственному служащему конкретную меру ответственности.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16. По итогам рассмотрения вопроса, указанного в </w:t>
      </w:r>
      <w:hyperlink w:anchor="P116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абзаце третьем подпункта "а"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а) установить, что государственный служащий соблюдал требования к служебному поведению и (или) требования об урегулировании конфликта интересов;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P168"/>
      <w:bookmarkEnd w:id="26"/>
      <w:r w:rsidRPr="000723CD">
        <w:rPr>
          <w:rFonts w:ascii="Times New Roman" w:hAnsi="Times New Roman" w:cs="Times New Roman"/>
          <w:sz w:val="28"/>
          <w:szCs w:val="28"/>
        </w:rPr>
        <w:t xml:space="preserve">б) установить, что государственный служащий не соблюдал требования к </w:t>
      </w:r>
      <w:r w:rsidRPr="000723CD">
        <w:rPr>
          <w:rFonts w:ascii="Times New Roman" w:hAnsi="Times New Roman" w:cs="Times New Roman"/>
          <w:sz w:val="28"/>
          <w:szCs w:val="28"/>
        </w:rPr>
        <w:lastRenderedPageBreak/>
        <w:t>служебному поведению и (или) требования об урегулировании конфликта интересов. В этом случае комиссия рекомендует министру образования указать государственному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государственному служащему конкретную меру ответственности.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P169"/>
      <w:bookmarkEnd w:id="27"/>
      <w:r w:rsidRPr="000723CD">
        <w:rPr>
          <w:rFonts w:ascii="Times New Roman" w:hAnsi="Times New Roman" w:cs="Times New Roman"/>
          <w:sz w:val="28"/>
          <w:szCs w:val="28"/>
        </w:rPr>
        <w:t xml:space="preserve">17. По итогам рассмотрения вопроса, указанного в </w:t>
      </w:r>
      <w:hyperlink w:anchor="P118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абзаце втором подпункта "б"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P172"/>
      <w:bookmarkEnd w:id="28"/>
      <w:r w:rsidRPr="000723CD">
        <w:rPr>
          <w:rFonts w:ascii="Times New Roman" w:hAnsi="Times New Roman" w:cs="Times New Roman"/>
          <w:sz w:val="28"/>
          <w:szCs w:val="28"/>
        </w:rPr>
        <w:t xml:space="preserve">18. По итогам рассмотрения вопроса, указанного в </w:t>
      </w:r>
      <w:hyperlink w:anchor="P119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абзаце третьем подпункта "б"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а)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б)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государственному служащему принять меры по представлению указанных сведений;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в)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министру образования применить к государственному служащему конкретную меру ответственности.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P176"/>
      <w:bookmarkEnd w:id="29"/>
      <w:r w:rsidRPr="000723CD">
        <w:rPr>
          <w:rFonts w:ascii="Times New Roman" w:hAnsi="Times New Roman" w:cs="Times New Roman"/>
          <w:sz w:val="28"/>
          <w:szCs w:val="28"/>
        </w:rPr>
        <w:t xml:space="preserve">18.1. По итогам рассмотрения вопроса, указанного в </w:t>
      </w:r>
      <w:hyperlink w:anchor="P125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 xml:space="preserve">подпункте "г" пункта </w:t>
        </w:r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lastRenderedPageBreak/>
          <w:t>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а) признать, что сведения, представленные государственным служащим в соответствии с </w:t>
      </w:r>
      <w:hyperlink r:id="rId70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частью 1 статьи 3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Федерального закона "О контроле за соответствием расходов лиц, замещающих государственные должности, и иных лиц их доходам", являются достоверными и полными;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б) признать, что сведения, представленные государственным служащим в соответствии с </w:t>
      </w:r>
      <w:hyperlink r:id="rId71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частью 1 статьи 3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Федерального закона "О контроле за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министру образования применить к государственному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(п. 18.1 введен </w:t>
      </w:r>
      <w:hyperlink r:id="rId72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27.01.2014 N 1)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18.2. По итогам рассмотрения вопроса, указанного в </w:t>
      </w:r>
      <w:hyperlink w:anchor="P120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абзаце четвертом подпункта "б"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а) признать, что обстоятельства, препятствующие выполнению требований Федерального </w:t>
      </w:r>
      <w:hyperlink r:id="rId73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б) признать, что обстоятельства, препятствующие выполнению требований Федерального </w:t>
      </w:r>
      <w:hyperlink r:id="rId74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и уважительными. В этом случае комиссия рекомендует министру образования применить к государственному служащему конкретную меру ответственности.</w:t>
      </w: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(п. 18.2 введен </w:t>
      </w:r>
      <w:hyperlink r:id="rId75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08.06.2015 N 12)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P184"/>
      <w:bookmarkEnd w:id="30"/>
      <w:r w:rsidRPr="000723CD">
        <w:rPr>
          <w:rFonts w:ascii="Times New Roman" w:hAnsi="Times New Roman" w:cs="Times New Roman"/>
          <w:sz w:val="28"/>
          <w:szCs w:val="28"/>
        </w:rPr>
        <w:t xml:space="preserve">18.3. По итогам рассмотрения вопроса, указанного в </w:t>
      </w:r>
      <w:hyperlink w:anchor="P122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абзаце пятом подпункта "б"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а) признать, что при исполнении государственным служащим должностных обязанностей конфликт интересов отсутствует;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lastRenderedPageBreak/>
        <w:t>б) признать, что при исполнении государственным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государственному служащему и (или) министру образования принять меры по урегулированию конфликта интересов или по недопущению его возникновения;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в) признать, что государственный служащий не соблюдал требования об урегулировании конфликта интересов. В этом случае комиссия рекомендует министру образования применить к государственному служащему конкретную меру ответственности.</w:t>
      </w: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(п. 18.3 введен </w:t>
      </w:r>
      <w:hyperlink r:id="rId76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02.03.2016 N 4)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19. По итогам рассмотрения вопросов, указанных в </w:t>
      </w:r>
      <w:hyperlink w:anchor="P113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подпунктах "а"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17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"б"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25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"г"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27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"д"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и при наличии к тому оснований комиссия может принять иное решение, чем это предусмотрено </w:t>
      </w:r>
      <w:hyperlink w:anchor="P163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пунктами 15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72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76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18.1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84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18.3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91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19.1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Положения. Основания и мотивы принятия такого решения должны быть отражены в протоколе заседания комиссии.</w:t>
      </w: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(в ред. Постановлений Минобразования Рязанской области от 08.06.2015 </w:t>
      </w:r>
      <w:hyperlink r:id="rId77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N 12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, от 02.03.2016 </w:t>
      </w:r>
      <w:hyperlink r:id="rId78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N 4</w:t>
        </w:r>
      </w:hyperlink>
      <w:r w:rsidRPr="000723CD">
        <w:rPr>
          <w:rFonts w:ascii="Times New Roman" w:hAnsi="Times New Roman" w:cs="Times New Roman"/>
          <w:sz w:val="28"/>
          <w:szCs w:val="28"/>
        </w:rPr>
        <w:t>)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P191"/>
      <w:bookmarkEnd w:id="31"/>
      <w:r w:rsidRPr="000723CD">
        <w:rPr>
          <w:rFonts w:ascii="Times New Roman" w:hAnsi="Times New Roman" w:cs="Times New Roman"/>
          <w:sz w:val="28"/>
          <w:szCs w:val="28"/>
        </w:rPr>
        <w:t xml:space="preserve">19.1. По итогам рассмотрения вопроса, указанного в </w:t>
      </w:r>
      <w:hyperlink w:anchor="P127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подпункте "д"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в отношении гражданина, замещавшего должность государственной службы в министерстве образования, одно из следующих решений: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79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статьи 12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Федерального закона от 25.12.2008 N 273-ФЗ "О противодействии коррупции". В этом случае комиссия рекомендует министру образования проинформировать об указанных обстоятельствах органы прокуратуры и уведомившую организацию.</w:t>
      </w: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(п. 19.1 введен </w:t>
      </w:r>
      <w:hyperlink r:id="rId80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19.12.2014 N 21)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20. По итогам рассмотрения вопроса, предусмотренного </w:t>
      </w:r>
      <w:hyperlink w:anchor="P124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подпунктом "в"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соответствующее решение.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lastRenderedPageBreak/>
        <w:t>21. Для исполнения решений комиссии могут быть подготовлены проекты нормативных правовых актов министерства образования, решений или поручений министра образования, которые в установленном порядке представляются на рассмотрение министра образования.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22. Решения комиссии по вопросам, указанным в </w:t>
      </w:r>
      <w:hyperlink w:anchor="P112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пункте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23.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P118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абзаце втором подпункта "б"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для министра образования носят рекомендательный характер. Решение, принимаемое по итогам рассмотрения вопроса, указанного в </w:t>
      </w:r>
      <w:hyperlink w:anchor="P118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абзаце втором подпункта "б"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носит обязательный характер.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24. В протоколе заседания комиссии указываются: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б) формулировка каждого из рассматриваемых на заседании комиссии вопросов с указанием фамилии, имени, отчества, должности государственного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в) предъявляемые к государственному служащему претензии, материалы, на которых они основываются;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г) содержание пояснений государственного служащего и других лиц по существу предъявляемых претензий;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д) фамилии, имена, отчества выступивших на заседании лиц и краткое изложение их выступлений;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е) источник информации, содержащей основания для проведения заседания комиссии, дата поступления информации в министерство образования;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ж) другие сведения;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з) результаты голосования;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и) решение и обоснование его принятия.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25. Член комиссии, несогласный с ее решением, вправе в письменной </w:t>
      </w:r>
      <w:r w:rsidRPr="000723CD">
        <w:rPr>
          <w:rFonts w:ascii="Times New Roman" w:hAnsi="Times New Roman" w:cs="Times New Roman"/>
          <w:sz w:val="28"/>
          <w:szCs w:val="28"/>
        </w:rPr>
        <w:lastRenderedPageBreak/>
        <w:t>форме изложить свое мнение, которое подлежит обязательному приобщению к протоколу заседания комиссии и с которым должен быть ознакомлен государственный служащий.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26. Копии протокола заседания комиссии в 7-дневный срок со дня заседания представляются министру образования, полностью или в виде выписок из него - государственному служащему, а также по решению комиссии - иным заинтересованным лицам.</w:t>
      </w: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81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02.03.2016 N 4)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27. Министр образования вправе учесть в пределах своей компетенции содержащиеся в протоколе заседания комиссии рекомендации при принятии решения о применении к государственному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Решение министра образования оглашается на ближайшем заседании комиссии и принимается к сведению без обсуждения.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28. В случае установления комиссией признаков дисциплинарного проступка в действиях (бездействии) государственного служащего информация об этом представляется министру образования для решения вопроса о применении к государственному служащему мер ответственности, предусмотренных нормативными правовыми актами Российской Федерации.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29. В случае установления комиссией факта совершения государственным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>30. Копия протокола заседания комиссии или выписка из него приобщается к личному делу государственного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30.1. Выписка из решения комиссии, заверенная подписью секретаря комиссии и печатью министерства образования, вручается гражданину, замещавшему должность государственной службы в министерстве образования, в отношении которого рассматривался вопрос, указанный в </w:t>
      </w:r>
      <w:hyperlink w:anchor="P118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абзаце втором подпункта "б" пункта 9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(п. 30.1 введен </w:t>
      </w:r>
      <w:hyperlink r:id="rId82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19.12.2014 N 21)</w:t>
      </w:r>
    </w:p>
    <w:p w:rsidR="000723CD" w:rsidRPr="000723CD" w:rsidRDefault="000723C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lastRenderedPageBreak/>
        <w:t>31. Организационно-техническое и документационное обеспечение деятельности комиссии, а также предварительное письменное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отделом правовой, кадровой и мобилизационной работы.</w:t>
      </w: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723CD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83" w:history="1">
        <w:r w:rsidRPr="000723C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0723CD">
        <w:rPr>
          <w:rFonts w:ascii="Times New Roman" w:hAnsi="Times New Roman" w:cs="Times New Roman"/>
          <w:sz w:val="28"/>
          <w:szCs w:val="28"/>
        </w:rPr>
        <w:t xml:space="preserve"> Минобразования Рязанской области от 19.12.2014 N 21)</w:t>
      </w: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23CD" w:rsidRPr="000723CD" w:rsidRDefault="000723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23CD" w:rsidRPr="000723CD" w:rsidRDefault="000723CD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D359A6" w:rsidRPr="000723CD" w:rsidRDefault="00D359A6">
      <w:pPr>
        <w:rPr>
          <w:rFonts w:ascii="Times New Roman" w:hAnsi="Times New Roman" w:cs="Times New Roman"/>
          <w:sz w:val="28"/>
          <w:szCs w:val="28"/>
        </w:rPr>
      </w:pPr>
    </w:p>
    <w:sectPr w:rsidR="00D359A6" w:rsidRPr="000723CD" w:rsidSect="005D64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3CD"/>
    <w:rsid w:val="000723CD"/>
    <w:rsid w:val="002D0612"/>
    <w:rsid w:val="00D3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93CC5D-2B81-48A1-AD7C-3FCEC111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23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723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723C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723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23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B9C66AA0F93B7B943F8E3423B79D914E5CDA5492DD6704AEFB5756435128E7F242322F229CC8EE1CF0F28E5J4C5I" TargetMode="External"/><Relationship Id="rId18" Type="http://schemas.openxmlformats.org/officeDocument/2006/relationships/hyperlink" Target="consultantplus://offline/ref=EB9C66AA0F93B7B943F8E3423B79D914E5CDA5492DD67B4CEABC756435128E7F242322F229CC8EE1CF0F28ECJ4C6I" TargetMode="External"/><Relationship Id="rId26" Type="http://schemas.openxmlformats.org/officeDocument/2006/relationships/hyperlink" Target="consultantplus://offline/ref=EB9C66AA0F93B7B943F8E3423B79D914E5CDA5492DD67B4CEABC756435128E7F242322F229CC8EE1CF0F28ECJ4C8I" TargetMode="External"/><Relationship Id="rId39" Type="http://schemas.openxmlformats.org/officeDocument/2006/relationships/hyperlink" Target="consultantplus://offline/ref=EB9C66AA0F93B7B943F8E3423B79D914E5CDA5492DD57A4BE9BC756435128E7F242322F229CC8EE1CF0F29EDJ4C5I" TargetMode="External"/><Relationship Id="rId21" Type="http://schemas.openxmlformats.org/officeDocument/2006/relationships/hyperlink" Target="consultantplus://offline/ref=EB9C66AA0F93B7B943F8E3423B79D914E5CDA5492ED47C40E0B0756435128E7F242322F229CC8EE1CF0F28ECJ4C7I" TargetMode="External"/><Relationship Id="rId34" Type="http://schemas.openxmlformats.org/officeDocument/2006/relationships/hyperlink" Target="consultantplus://offline/ref=EB9C66AA0F93B7B943F8E3423B79D914E5CDA5492DD67B4CEABC756435128E7F242322F229CC8EE1CF0F28EDJ4C1I" TargetMode="External"/><Relationship Id="rId42" Type="http://schemas.openxmlformats.org/officeDocument/2006/relationships/hyperlink" Target="consultantplus://offline/ref=EB9C66AA0F93B7B943F8E3423B79D914E5CDA5492DD6704AEFB5756435128E7F242322F229CC8EE1CF0F2CEAJ4C6I" TargetMode="External"/><Relationship Id="rId47" Type="http://schemas.openxmlformats.org/officeDocument/2006/relationships/hyperlink" Target="consultantplus://offline/ref=EB9C66AA0F93B7B943F8E3423B79D914E5CDA5492ED7714CEFB2756435128E7F242322F229CC8EE1CF0F28EDJ4C0I" TargetMode="External"/><Relationship Id="rId50" Type="http://schemas.openxmlformats.org/officeDocument/2006/relationships/hyperlink" Target="consultantplus://offline/ref=EB9C66AA0F93B7B943F8E3423B79D914E5CDA5492EDB714AEAB4756435128E7F242322F229CC8EE1CF0F28EDJ4C2I" TargetMode="External"/><Relationship Id="rId55" Type="http://schemas.openxmlformats.org/officeDocument/2006/relationships/hyperlink" Target="consultantplus://offline/ref=EB9C66AA0F93B7B943F8FD4F2D15871EE4CFF2412BD6721EB4E073336A42882A646324A4J6C2I" TargetMode="External"/><Relationship Id="rId63" Type="http://schemas.openxmlformats.org/officeDocument/2006/relationships/hyperlink" Target="consultantplus://offline/ref=EB9C66AA0F93B7B943F8E3423B79D914E5CDA5492DD37C4FE8B0756435128E7F242322F229CC8EE1CF0F28EEJ4C0I" TargetMode="External"/><Relationship Id="rId68" Type="http://schemas.openxmlformats.org/officeDocument/2006/relationships/hyperlink" Target="consultantplus://offline/ref=EB9C66AA0F93B7B943F8E3423B79D914E5CDA5492DD57A4BE9BC756435128E7F242322F229CC8EE1CF0F28EEJ4C3I" TargetMode="External"/><Relationship Id="rId76" Type="http://schemas.openxmlformats.org/officeDocument/2006/relationships/hyperlink" Target="consultantplus://offline/ref=EB9C66AA0F93B7B943F8E3423B79D914E5CDA5492DD37C4FE8B0756435128E7F242322F229CC8EE1CF0F28EEJ4C7I" TargetMode="External"/><Relationship Id="rId84" Type="http://schemas.openxmlformats.org/officeDocument/2006/relationships/fontTable" Target="fontTable.xml"/><Relationship Id="rId7" Type="http://schemas.openxmlformats.org/officeDocument/2006/relationships/hyperlink" Target="consultantplus://offline/ref=EB9C66AA0F93B7B943F8E3423B79D914E5CDA5492DD37C4FE8B0756435128E7F242322F229CC8EE1CF0F28ECJ4C5I" TargetMode="External"/><Relationship Id="rId71" Type="http://schemas.openxmlformats.org/officeDocument/2006/relationships/hyperlink" Target="consultantplus://offline/ref=EB9C66AA0F93B7B943F8FD4F2D15871EE4CFF2412BD4721EB4E073336A42882A646324A76A8883E2JCC7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B9C66AA0F93B7B943F8E3423B79D914E5CDA5492DD67B4CEABC756435128E7F242322F229CC8EE1CF0F28ECJ4C6I" TargetMode="External"/><Relationship Id="rId29" Type="http://schemas.openxmlformats.org/officeDocument/2006/relationships/hyperlink" Target="consultantplus://offline/ref=EB9C66AA0F93B7B943F8FD4F2D15871EE4CEFC412485251CE5B57DJ3C6I" TargetMode="External"/><Relationship Id="rId11" Type="http://schemas.openxmlformats.org/officeDocument/2006/relationships/hyperlink" Target="consultantplus://offline/ref=EB9C66AA0F93B7B943F8E3423B79D914E5CDA5492DD67B4CEABC756435128E7F242322F229CC8EE1CF0F28ECJ4C5I" TargetMode="External"/><Relationship Id="rId24" Type="http://schemas.openxmlformats.org/officeDocument/2006/relationships/hyperlink" Target="consultantplus://offline/ref=EB9C66AA0F93B7B943F8E3423B79D914E5CDA5492DD27B40E9BD756435128E7F242322F229CC8EE1CF0F28EDJ4C4I" TargetMode="External"/><Relationship Id="rId32" Type="http://schemas.openxmlformats.org/officeDocument/2006/relationships/hyperlink" Target="consultantplus://offline/ref=EB9C66AA0F93B7B943F8E3423B79D914E5CDA5492DD67B4CEABC756435128E7F242322F229CC8EE1CF0F28EDJ4C0I" TargetMode="External"/><Relationship Id="rId37" Type="http://schemas.openxmlformats.org/officeDocument/2006/relationships/hyperlink" Target="consultantplus://offline/ref=EB9C66AA0F93B7B943F8E3423B79D914E5CDA5492ED47C40E0B0756435128E7F242322F229CC8EE1CF0F28EDJ4C6I" TargetMode="External"/><Relationship Id="rId40" Type="http://schemas.openxmlformats.org/officeDocument/2006/relationships/hyperlink" Target="consultantplus://offline/ref=EB9C66AA0F93B7B943F8E3423B79D914E5CDA5492ED47C40E0B0756435128E7F242322F229CC8EE1CF0F28EDJ4C9I" TargetMode="External"/><Relationship Id="rId45" Type="http://schemas.openxmlformats.org/officeDocument/2006/relationships/hyperlink" Target="consultantplus://offline/ref=EB9C66AA0F93B7B943F8E3423B79D914E5CDA5492DD37C4FE8B0756435128E7F242322F229CC8EE1CF0F28ECJ4C9I" TargetMode="External"/><Relationship Id="rId53" Type="http://schemas.openxmlformats.org/officeDocument/2006/relationships/hyperlink" Target="consultantplus://offline/ref=EB9C66AA0F93B7B943F8E3423B79D914E5CDA5492DD37C4FE8B0756435128E7F242322F229CC8EE1CF0F28EDJ4C2I" TargetMode="External"/><Relationship Id="rId58" Type="http://schemas.openxmlformats.org/officeDocument/2006/relationships/hyperlink" Target="consultantplus://offline/ref=EB9C66AA0F93B7B943F8E3423B79D914E5CDA5492DD37C4FE8B0756435128E7F242322F229CC8EE1CF0F28EDJ4C4I" TargetMode="External"/><Relationship Id="rId66" Type="http://schemas.openxmlformats.org/officeDocument/2006/relationships/hyperlink" Target="consultantplus://offline/ref=EB9C66AA0F93B7B943F8E3423B79D914E5CDA5492DD37C4FE8B0756435128E7F242322F229CC8EE1CF0F28EEJ4C3I" TargetMode="External"/><Relationship Id="rId74" Type="http://schemas.openxmlformats.org/officeDocument/2006/relationships/hyperlink" Target="consultantplus://offline/ref=EB9C66AA0F93B7B943F8FD4F2D15871EE4C7FB442BD5721EB4E073336AJ4C2I" TargetMode="External"/><Relationship Id="rId79" Type="http://schemas.openxmlformats.org/officeDocument/2006/relationships/hyperlink" Target="consultantplus://offline/ref=EB9C66AA0F93B7B943F8FD4F2D15871EE4CFF2412BD6721EB4E073336A42882A646324A4J6C2I" TargetMode="External"/><Relationship Id="rId5" Type="http://schemas.openxmlformats.org/officeDocument/2006/relationships/hyperlink" Target="consultantplus://offline/ref=EB9C66AA0F93B7B943F8E3423B79D914E5CDA5492ED47C40E0B0756435128E7F242322F229CC8EE1CF0F28ECJ4C5I" TargetMode="External"/><Relationship Id="rId61" Type="http://schemas.openxmlformats.org/officeDocument/2006/relationships/hyperlink" Target="consultantplus://offline/ref=EB9C66AA0F93B7B943F8E3423B79D914E5CDA5492DD37C4FE8B0756435128E7F242322F229CC8EE1CF0F28EDJ4C8I" TargetMode="External"/><Relationship Id="rId82" Type="http://schemas.openxmlformats.org/officeDocument/2006/relationships/hyperlink" Target="consultantplus://offline/ref=EB9C66AA0F93B7B943F8E3423B79D914E5CDA5492ED47C40E0B0756435128E7F242322F229CC8EE1CF0F28EFJ4C7I" TargetMode="External"/><Relationship Id="rId19" Type="http://schemas.openxmlformats.org/officeDocument/2006/relationships/hyperlink" Target="consultantplus://offline/ref=EB9C66AA0F93B7B943F8E3423B79D914E5CDA5492ED7714CEFB2756435128E7F242322F229CC8EE1CF0F28ECJ4C6I" TargetMode="External"/><Relationship Id="rId4" Type="http://schemas.openxmlformats.org/officeDocument/2006/relationships/hyperlink" Target="consultantplus://offline/ref=EB9C66AA0F93B7B943F8E3423B79D914E5CDA5492ED7714CEFB2756435128E7F242322F229CC8EE1CF0F28ECJ4C5I" TargetMode="External"/><Relationship Id="rId9" Type="http://schemas.openxmlformats.org/officeDocument/2006/relationships/hyperlink" Target="consultantplus://offline/ref=EB9C66AA0F93B7B943F8E3423B79D914E5CDA5492DD07A48E8B5756435128E7F242322F229CC8EE1CF0F28ECJ4C5I" TargetMode="External"/><Relationship Id="rId14" Type="http://schemas.openxmlformats.org/officeDocument/2006/relationships/hyperlink" Target="consultantplus://offline/ref=EB9C66AA0F93B7B943F8FD4F2D15871EE4C1F34627D2721EB4E073336A42882A646324A76A8883E4JCCAI" TargetMode="External"/><Relationship Id="rId22" Type="http://schemas.openxmlformats.org/officeDocument/2006/relationships/hyperlink" Target="consultantplus://offline/ref=EB9C66AA0F93B7B943F8E3423B79D914E5CDA5492EDB714AEAB4756435128E7F242322F229CC8EE1CF0F28ECJ4C8I" TargetMode="External"/><Relationship Id="rId27" Type="http://schemas.openxmlformats.org/officeDocument/2006/relationships/hyperlink" Target="consultantplus://offline/ref=EB9C66AA0F93B7B943F8E3423B79D914E5CDA5492DD27B40E9BD756435128E7F242322F229CC8EE1CF0F28EDJ4C7I" TargetMode="External"/><Relationship Id="rId30" Type="http://schemas.openxmlformats.org/officeDocument/2006/relationships/hyperlink" Target="consultantplus://offline/ref=EB9C66AA0F93B7B943F8FD4F2D15871EE4CFF2412BD6721EB4E073336AJ4C2I" TargetMode="External"/><Relationship Id="rId35" Type="http://schemas.openxmlformats.org/officeDocument/2006/relationships/hyperlink" Target="consultantplus://offline/ref=EB9C66AA0F93B7B943F8E3423B79D914E5CDA5492ED47C40E0B0756435128E7F242322F229CC8EE1CF0F28EDJ4C1I" TargetMode="External"/><Relationship Id="rId43" Type="http://schemas.openxmlformats.org/officeDocument/2006/relationships/hyperlink" Target="consultantplus://offline/ref=EB9C66AA0F93B7B943F8FD4F2D15871EE4C7FB442BD5721EB4E073336AJ4C2I" TargetMode="External"/><Relationship Id="rId48" Type="http://schemas.openxmlformats.org/officeDocument/2006/relationships/hyperlink" Target="consultantplus://offline/ref=EB9C66AA0F93B7B943F8FD4F2D15871EE4CFF2412BD6721EB4E073336A42882A646324A5J6C9I" TargetMode="External"/><Relationship Id="rId56" Type="http://schemas.openxmlformats.org/officeDocument/2006/relationships/hyperlink" Target="consultantplus://offline/ref=EB9C66AA0F93B7B943F8E3423B79D914E5CDA5492ED47C40E0B0756435128E7F242322F229CC8EE1CF0F28EEJ4C5I" TargetMode="External"/><Relationship Id="rId64" Type="http://schemas.openxmlformats.org/officeDocument/2006/relationships/hyperlink" Target="consultantplus://offline/ref=EB9C66AA0F93B7B943F8E3423B79D914E5CDA5492ED47C40E0B0756435128E7F242322F229CC8EE1CF0F28EEJ4C9I" TargetMode="External"/><Relationship Id="rId69" Type="http://schemas.openxmlformats.org/officeDocument/2006/relationships/hyperlink" Target="consultantplus://offline/ref=EB9C66AA0F93B7B943F8E3423B79D914E5CDA5492DD57A4BE9BC756435128E7F242322F229CC8EE1CF0F28EEJ4C3I" TargetMode="External"/><Relationship Id="rId77" Type="http://schemas.openxmlformats.org/officeDocument/2006/relationships/hyperlink" Target="consultantplus://offline/ref=EB9C66AA0F93B7B943F8E3423B79D914E5CDA5492EDB714AEAB4756435128E7F242322F229CC8EE1CF0F28EEJ4C0I" TargetMode="External"/><Relationship Id="rId8" Type="http://schemas.openxmlformats.org/officeDocument/2006/relationships/hyperlink" Target="consultantplus://offline/ref=EB9C66AA0F93B7B943F8E3423B79D914E5CDA5492DD27B40E9BD756435128E7F242322F229CC8EE1CF0F28ECJ4C5I" TargetMode="External"/><Relationship Id="rId51" Type="http://schemas.openxmlformats.org/officeDocument/2006/relationships/hyperlink" Target="consultantplus://offline/ref=EB9C66AA0F93B7B943F8FD4F2D15871EE4CFF2412BD6721EB4E073336A42882A646324A4J6C2I" TargetMode="External"/><Relationship Id="rId72" Type="http://schemas.openxmlformats.org/officeDocument/2006/relationships/hyperlink" Target="consultantplus://offline/ref=EB9C66AA0F93B7B943F8E3423B79D914E5CDA5492ED7714CEFB2756435128E7F242322F229CC8EE1CF0F28EDJ4C2I" TargetMode="External"/><Relationship Id="rId80" Type="http://schemas.openxmlformats.org/officeDocument/2006/relationships/hyperlink" Target="consultantplus://offline/ref=EB9C66AA0F93B7B943F8E3423B79D914E5CDA5492ED47C40E0B0756435128E7F242322F229CC8EE1CF0F28EFJ4C3I" TargetMode="External"/><Relationship Id="rId85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EB9C66AA0F93B7B943F8FD4F2D15871EE5C6FF462FD6721EB4E073336A42882A646324A76A8882E9JCC9I" TargetMode="External"/><Relationship Id="rId17" Type="http://schemas.openxmlformats.org/officeDocument/2006/relationships/hyperlink" Target="consultantplus://offline/ref=EB9C66AA0F93B7B943F8E3423B79D914E5CDA5492DD27B40E9BD756435128E7F242322F229CC8EE1CF0F28ECJ4C9I" TargetMode="External"/><Relationship Id="rId25" Type="http://schemas.openxmlformats.org/officeDocument/2006/relationships/hyperlink" Target="consultantplus://offline/ref=EB9C66AA0F93B7B943F8E3423B79D914E5CDA5492DD77C48EABC756435128E7F242322F229CC8EE1CF0F28ECJ4C9I" TargetMode="External"/><Relationship Id="rId33" Type="http://schemas.openxmlformats.org/officeDocument/2006/relationships/hyperlink" Target="consultantplus://offline/ref=EB9C66AA0F93B7B943F8E3423B79D914E5CDA5492DD37C4FE8B0756435128E7F242322F229CC8EE1CF0F28EFJ4C9I" TargetMode="External"/><Relationship Id="rId38" Type="http://schemas.openxmlformats.org/officeDocument/2006/relationships/hyperlink" Target="consultantplus://offline/ref=EB9C66AA0F93B7B943F8E3423B79D914E5CDA5492ED47C40E0B0756435128E7F242322F229CC8EE1CF0F28EDJ4C7I" TargetMode="External"/><Relationship Id="rId46" Type="http://schemas.openxmlformats.org/officeDocument/2006/relationships/hyperlink" Target="consultantplus://offline/ref=EB9C66AA0F93B7B943F8FD4F2D15871EE4CFF2412BD4721EB4E073336A42882A646324A76A8883E2JCC7I" TargetMode="External"/><Relationship Id="rId59" Type="http://schemas.openxmlformats.org/officeDocument/2006/relationships/hyperlink" Target="consultantplus://offline/ref=EB9C66AA0F93B7B943F8E3423B79D914E5CDA5492DD37C4FE8B0756435128E7F242322F229CC8EE1CF0F28EDJ4C6I" TargetMode="External"/><Relationship Id="rId67" Type="http://schemas.openxmlformats.org/officeDocument/2006/relationships/hyperlink" Target="consultantplus://offline/ref=EB9C66AA0F93B7B943F8E3423B79D914E5CDA5492ED47C40E0B0756435128E7F242322F229CC8EE1CF0F28EFJ4C2I" TargetMode="External"/><Relationship Id="rId20" Type="http://schemas.openxmlformats.org/officeDocument/2006/relationships/hyperlink" Target="consultantplus://offline/ref=EB9C66AA0F93B7B943F8E3423B79D914E5CDA5492ED7714CEFB2756435128E7F242322F229CC8EE1CF0F28ECJ4C9I" TargetMode="External"/><Relationship Id="rId41" Type="http://schemas.openxmlformats.org/officeDocument/2006/relationships/hyperlink" Target="consultantplus://offline/ref=EB9C66AA0F93B7B943F8E3423B79D914E5CDA5492DD57A4BE9BC756435128E7F242322F229CC8EE1CF0F28EEJ4C3I" TargetMode="External"/><Relationship Id="rId54" Type="http://schemas.openxmlformats.org/officeDocument/2006/relationships/hyperlink" Target="consultantplus://offline/ref=EB9C66AA0F93B7B943F8E3423B79D914E5CDA5492ED47C40E0B0756435128E7F242322F229CC8EE1CF0F28EEJ4C4I" TargetMode="External"/><Relationship Id="rId62" Type="http://schemas.openxmlformats.org/officeDocument/2006/relationships/hyperlink" Target="consultantplus://offline/ref=EB9C66AA0F93B7B943F8E3423B79D914E5CDA5492ED47C40E0B0756435128E7F242322F229CC8EE1CF0F28EEJ4C7I" TargetMode="External"/><Relationship Id="rId70" Type="http://schemas.openxmlformats.org/officeDocument/2006/relationships/hyperlink" Target="consultantplus://offline/ref=EB9C66AA0F93B7B943F8FD4F2D15871EE4CFF2412BD4721EB4E073336A42882A646324A76A8883E2JCC7I" TargetMode="External"/><Relationship Id="rId75" Type="http://schemas.openxmlformats.org/officeDocument/2006/relationships/hyperlink" Target="consultantplus://offline/ref=EB9C66AA0F93B7B943F8E3423B79D914E5CDA5492EDB714AEAB4756435128E7F242322F229CC8EE1CF0F28EDJ4C6I" TargetMode="External"/><Relationship Id="rId83" Type="http://schemas.openxmlformats.org/officeDocument/2006/relationships/hyperlink" Target="consultantplus://offline/ref=EB9C66AA0F93B7B943F8E3423B79D914E5CDA5492ED47C40E0B0756435128E7F242322F229CC8EE1CF0F28EFJ4C9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B9C66AA0F93B7B943F8E3423B79D914E5CDA5492EDB714AEAB4756435128E7F242322F229CC8EE1CF0F28ECJ4C5I" TargetMode="External"/><Relationship Id="rId15" Type="http://schemas.openxmlformats.org/officeDocument/2006/relationships/hyperlink" Target="consultantplus://offline/ref=EB9C66AA0F93B7B943F8E3423B79D914E5CDA5492DD27B40E9BD756435128E7F242322F229CC8EE1CF0F28ECJ4C8I" TargetMode="External"/><Relationship Id="rId23" Type="http://schemas.openxmlformats.org/officeDocument/2006/relationships/hyperlink" Target="consultantplus://offline/ref=EB9C66AA0F93B7B943F8E3423B79D914E5CDA5492DD37C4FE8B0756435128E7F242322F229CC8EE1CF0F28ECJ4C7I" TargetMode="External"/><Relationship Id="rId28" Type="http://schemas.openxmlformats.org/officeDocument/2006/relationships/hyperlink" Target="consultantplus://offline/ref=EB9C66AA0F93B7B943F8E3423B79D914E5CDA5492DD67B4CEABC756435128E7F242322F229CC8EE1CF0F28ECJ4C9I" TargetMode="External"/><Relationship Id="rId36" Type="http://schemas.openxmlformats.org/officeDocument/2006/relationships/hyperlink" Target="consultantplus://offline/ref=EB9C66AA0F93B7B943F8E3423B79D914E5CDA5492DD37C4FE8B0756435128E7F242322F229CC8EE1CF0F28E8J4C1I" TargetMode="External"/><Relationship Id="rId49" Type="http://schemas.openxmlformats.org/officeDocument/2006/relationships/hyperlink" Target="consultantplus://offline/ref=EB9C66AA0F93B7B943F8FD4F2D15871EE5C6FF4528D0721EB4E073336A42882A646324A76D89J8C0I" TargetMode="External"/><Relationship Id="rId57" Type="http://schemas.openxmlformats.org/officeDocument/2006/relationships/hyperlink" Target="consultantplus://offline/ref=EB9C66AA0F93B7B943F8E3423B79D914E5CDA5492DD37C4FE8B0756435128E7F242322F229CC8EE1CF0F28EDJ4C3I" TargetMode="External"/><Relationship Id="rId10" Type="http://schemas.openxmlformats.org/officeDocument/2006/relationships/hyperlink" Target="consultantplus://offline/ref=EB9C66AA0F93B7B943F8E3423B79D914E5CDA5492DD77C48EABC756435128E7F242322F229CC8EE1CF0F28ECJ4C5I" TargetMode="External"/><Relationship Id="rId31" Type="http://schemas.openxmlformats.org/officeDocument/2006/relationships/hyperlink" Target="consultantplus://offline/ref=EB9C66AA0F93B7B943F8E3423B79D914E5CDA5492ED47C40E0B0756435128E7F242322F229CC8EE1CF0F28ECJ4C8I" TargetMode="External"/><Relationship Id="rId44" Type="http://schemas.openxmlformats.org/officeDocument/2006/relationships/hyperlink" Target="consultantplus://offline/ref=EB9C66AA0F93B7B943F8E3423B79D914E5CDA5492EDB714AEAB4756435128E7F242322F229CC8EE1CF0F28EDJ4C0I" TargetMode="External"/><Relationship Id="rId52" Type="http://schemas.openxmlformats.org/officeDocument/2006/relationships/hyperlink" Target="consultantplus://offline/ref=EB9C66AA0F93B7B943F8E3423B79D914E5CDA5492ED47C40E0B0756435128E7F242322F229CC8EE1CF0F28EEJ4C2I" TargetMode="External"/><Relationship Id="rId60" Type="http://schemas.openxmlformats.org/officeDocument/2006/relationships/hyperlink" Target="consultantplus://offline/ref=EB9C66AA0F93B7B943F8E3423B79D914E5CDA5492DD77C48EABC756435128E7F242322F229CC8EE1CF0F28ECJ4C9I" TargetMode="External"/><Relationship Id="rId65" Type="http://schemas.openxmlformats.org/officeDocument/2006/relationships/hyperlink" Target="consultantplus://offline/ref=EB9C66AA0F93B7B943F8E3423B79D914E5CDA5492DD37C4FE8B0756435128E7F242322F229CC8EE1CF0F28EEJ4C1I" TargetMode="External"/><Relationship Id="rId73" Type="http://schemas.openxmlformats.org/officeDocument/2006/relationships/hyperlink" Target="consultantplus://offline/ref=EB9C66AA0F93B7B943F8FD4F2D15871EE4C7FB442BD5721EB4E073336AJ4C2I" TargetMode="External"/><Relationship Id="rId78" Type="http://schemas.openxmlformats.org/officeDocument/2006/relationships/hyperlink" Target="consultantplus://offline/ref=EB9C66AA0F93B7B943F8E3423B79D914E5CDA5492DD37C4FE8B0756435128E7F242322F229CC8EE1CF0F28EFJ4C2I" TargetMode="External"/><Relationship Id="rId81" Type="http://schemas.openxmlformats.org/officeDocument/2006/relationships/hyperlink" Target="consultantplus://offline/ref=EB9C66AA0F93B7B943F8E3423B79D914E5CDA5492DD37C4FE8B0756435128E7F242322F229CC8EE1CF0F28EFJ4C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18</Pages>
  <Words>7515</Words>
  <Characters>42836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cp:lastPrinted>2018-09-13T08:07:00Z</cp:lastPrinted>
  <dcterms:created xsi:type="dcterms:W3CDTF">2018-09-13T08:02:00Z</dcterms:created>
  <dcterms:modified xsi:type="dcterms:W3CDTF">2018-09-13T08:15:00Z</dcterms:modified>
</cp:coreProperties>
</file>